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4A987C80" w:rsidR="00774673" w:rsidRPr="00D30540" w:rsidRDefault="008735E9"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0E3A92">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2B900128">
            <wp:simplePos x="0" y="0"/>
            <wp:positionH relativeFrom="margin">
              <wp:posOffset>3163570</wp:posOffset>
            </wp:positionH>
            <wp:positionV relativeFrom="paragraph">
              <wp:posOffset>386715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69570645" w:rsidR="00774673" w:rsidRPr="0046144B" w:rsidRDefault="009D74B8" w:rsidP="00EC1970">
      <w:pPr>
        <w:spacing w:line="185" w:lineRule="exact"/>
        <w:ind w:left="-283"/>
        <w:rPr>
          <w:rFonts w:ascii="Mark Pro" w:hAnsi="Mark Pro" w:cs="Arial"/>
          <w:sz w:val="16"/>
          <w:szCs w:val="16"/>
        </w:rPr>
      </w:pPr>
      <w:r w:rsidRPr="009D74B8">
        <w:rPr>
          <w:noProof/>
        </w:rPr>
        <w:drawing>
          <wp:anchor distT="0" distB="0" distL="114300" distR="114300" simplePos="0" relativeHeight="251766784" behindDoc="0" locked="0" layoutInCell="1" allowOverlap="1" wp14:anchorId="28E2AA7F" wp14:editId="56ED28DE">
            <wp:simplePos x="0" y="0"/>
            <wp:positionH relativeFrom="column">
              <wp:posOffset>2995323</wp:posOffset>
            </wp:positionH>
            <wp:positionV relativeFrom="paragraph">
              <wp:posOffset>10547</wp:posOffset>
            </wp:positionV>
            <wp:extent cx="2854518" cy="2019631"/>
            <wp:effectExtent l="19050" t="19050" r="22225" b="190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011857"/>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0E3A92">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6144B" w:rsidRPr="0046144B">
        <w:rPr>
          <w:rFonts w:ascii="Mark Offc Pro Medium" w:hAnsi="Mark Offc Pro Medium" w:cstheme="majorHAnsi"/>
          <w:bCs/>
          <w:sz w:val="16"/>
          <w:szCs w:val="16"/>
        </w:rPr>
        <w:t xml:space="preserve">Die kanadische Notenbank bindet ihre extrem lockere Geldpolitik in der Corona-Krise an die Inflationsentwicklung im Land. Wie die Währungshüter Mitte Juli nach ihrer Zinssitzung in Ottawa mitteilten, soll der Leitzins so lange an der Nulllinie gehalten werden, bis das Inflationsziel von </w:t>
      </w:r>
      <w:r w:rsidR="00C07012">
        <w:rPr>
          <w:rFonts w:ascii="Mark Offc Pro Medium" w:hAnsi="Mark Offc Pro Medium" w:cstheme="majorHAnsi"/>
          <w:bCs/>
          <w:sz w:val="16"/>
          <w:szCs w:val="16"/>
        </w:rPr>
        <w:t>2 %</w:t>
      </w:r>
      <w:r w:rsidR="0046144B" w:rsidRPr="0046144B">
        <w:rPr>
          <w:rFonts w:ascii="Mark Offc Pro Medium" w:hAnsi="Mark Offc Pro Medium" w:cstheme="majorHAnsi"/>
          <w:bCs/>
          <w:sz w:val="16"/>
          <w:szCs w:val="16"/>
        </w:rPr>
        <w:t xml:space="preserve"> nachhaltig erreicht wird. Ihren Leitzins beließ die Notenbank </w:t>
      </w:r>
      <w:r w:rsidR="00EC1970">
        <w:rPr>
          <w:rFonts w:ascii="Mark Offc Pro Medium" w:hAnsi="Mark Offc Pro Medium" w:cstheme="majorHAnsi"/>
          <w:bCs/>
          <w:sz w:val="16"/>
          <w:szCs w:val="16"/>
        </w:rPr>
        <w:t xml:space="preserve">dabei </w:t>
      </w:r>
      <w:r w:rsidR="0046144B" w:rsidRPr="0046144B">
        <w:rPr>
          <w:rFonts w:ascii="Mark Offc Pro Medium" w:hAnsi="Mark Offc Pro Medium" w:cstheme="majorHAnsi"/>
          <w:bCs/>
          <w:sz w:val="16"/>
          <w:szCs w:val="16"/>
        </w:rPr>
        <w:t>auf 0,25 %. Sie bekräftigte</w:t>
      </w:r>
      <w:r w:rsidR="00EC1970">
        <w:rPr>
          <w:rFonts w:ascii="Mark Offc Pro Medium" w:hAnsi="Mark Offc Pro Medium" w:cstheme="majorHAnsi"/>
          <w:bCs/>
          <w:sz w:val="16"/>
          <w:szCs w:val="16"/>
        </w:rPr>
        <w:t xml:space="preserve"> zudem</w:t>
      </w:r>
      <w:r w:rsidR="0046144B" w:rsidRPr="0046144B">
        <w:rPr>
          <w:rFonts w:ascii="Mark Offc Pro Medium" w:hAnsi="Mark Offc Pro Medium" w:cstheme="majorHAnsi"/>
          <w:bCs/>
          <w:sz w:val="16"/>
          <w:szCs w:val="16"/>
        </w:rPr>
        <w:t xml:space="preserve">, auch weiterhin Staatsanleihen zur Stützung der Konjunktur kaufen zu wollen. Derzeit ist das Inflationsziel der Bank of Canada (BoC) auch wegen der schwachen Nachfrage in der Corona-Krise klar außer </w:t>
      </w:r>
      <w:r w:rsidR="00C07012">
        <w:rPr>
          <w:rFonts w:ascii="Mark Offc Pro Medium" w:hAnsi="Mark Offc Pro Medium" w:cstheme="majorHAnsi"/>
          <w:bCs/>
          <w:sz w:val="16"/>
          <w:szCs w:val="16"/>
        </w:rPr>
        <w:t xml:space="preserve">Reichweite. Ein Zinsversprechen, </w:t>
      </w:r>
      <w:r w:rsidR="0046144B" w:rsidRPr="0046144B">
        <w:rPr>
          <w:rFonts w:ascii="Mark Offc Pro Medium" w:hAnsi="Mark Offc Pro Medium" w:cstheme="majorHAnsi"/>
          <w:bCs/>
          <w:sz w:val="16"/>
          <w:szCs w:val="16"/>
        </w:rPr>
        <w:t>wie das der Notenbank</w:t>
      </w:r>
      <w:r w:rsidR="00C07012">
        <w:rPr>
          <w:rFonts w:ascii="Mark Offc Pro Medium" w:hAnsi="Mark Offc Pro Medium" w:cstheme="majorHAnsi"/>
          <w:bCs/>
          <w:sz w:val="16"/>
          <w:szCs w:val="16"/>
        </w:rPr>
        <w:t>,</w:t>
      </w:r>
      <w:r w:rsidR="0046144B" w:rsidRPr="0046144B">
        <w:rPr>
          <w:rFonts w:ascii="Mark Offc Pro Medium" w:hAnsi="Mark Offc Pro Medium" w:cstheme="majorHAnsi"/>
          <w:bCs/>
          <w:sz w:val="16"/>
          <w:szCs w:val="16"/>
        </w:rPr>
        <w:t xml:space="preserve"> bezeichnen Volkswirte </w:t>
      </w:r>
      <w:r w:rsidR="00EC1970">
        <w:rPr>
          <w:rFonts w:ascii="Mark Offc Pro Medium" w:hAnsi="Mark Offc Pro Medium" w:cstheme="majorHAnsi"/>
          <w:bCs/>
          <w:sz w:val="16"/>
          <w:szCs w:val="16"/>
        </w:rPr>
        <w:t xml:space="preserve">auch </w:t>
      </w:r>
      <w:r w:rsidR="0046144B" w:rsidRPr="0046144B">
        <w:rPr>
          <w:rFonts w:ascii="Mark Offc Pro Medium" w:hAnsi="Mark Offc Pro Medium" w:cstheme="majorHAnsi"/>
          <w:bCs/>
          <w:sz w:val="16"/>
          <w:szCs w:val="16"/>
        </w:rPr>
        <w:t>als „Forward Guidance". Damit soll Investoren ein niedriges Finanzierungsniveau auf lange Sicht garantiert werden, was die Kredit- und Investitionsnachfrage und letztlich die Gesamtwirtschaft anschieben soll. Ein ähnliches, wenn auch weniger konkretes Versprechen gibt derzeit die Europäische Zentralbank (EZB) ab. Eine gewisse Entlastung ist aktuell auf dem Arbeitsmarkt zu beobachten. So fiel die Arbeitslosenquote im Juni auf 12,3 % und damit nicht ganz so stark, als von den Analysten erwartet. Die</w:t>
      </w:r>
      <w:r w:rsidR="00C07012">
        <w:rPr>
          <w:rFonts w:ascii="Mark Offc Pro Medium" w:hAnsi="Mark Offc Pro Medium" w:cstheme="majorHAnsi"/>
          <w:bCs/>
          <w:sz w:val="16"/>
          <w:szCs w:val="16"/>
        </w:rPr>
        <w:t>se hatte einen Rückgang auf 12</w:t>
      </w:r>
      <w:r w:rsidR="0046144B" w:rsidRPr="0046144B">
        <w:rPr>
          <w:rFonts w:ascii="Mark Offc Pro Medium" w:hAnsi="Mark Offc Pro Medium" w:cstheme="majorHAnsi"/>
          <w:bCs/>
          <w:sz w:val="16"/>
          <w:szCs w:val="16"/>
        </w:rPr>
        <w:t xml:space="preserve"> % prognostiziert. Die Nettoveränderung der Beschäftigung stieg in Kanada im Juni um 953.000 und brachte die Arbeitslosenquote von 13,7 % im Mai auf </w:t>
      </w:r>
      <w:r w:rsidR="00EC1970">
        <w:rPr>
          <w:rFonts w:ascii="Mark Offc Pro Medium" w:hAnsi="Mark Offc Pro Medium" w:cstheme="majorHAnsi"/>
          <w:bCs/>
          <w:sz w:val="16"/>
          <w:szCs w:val="16"/>
        </w:rPr>
        <w:t xml:space="preserve">die genannten </w:t>
      </w:r>
      <w:r w:rsidR="0046144B" w:rsidRPr="0046144B">
        <w:rPr>
          <w:rFonts w:ascii="Mark Offc Pro Medium" w:hAnsi="Mark Offc Pro Medium" w:cstheme="majorHAnsi"/>
          <w:bCs/>
          <w:sz w:val="16"/>
          <w:szCs w:val="16"/>
        </w:rPr>
        <w:t>12,3 % zurück, wie die kanadische Statistikbehörde jüngst bekanntgab. Obwohl die Nettoveränderung der Beschäftigung größer als erwartet ausfiel, war die Arbeitslosenquote schlechter als die Analystenschätzung. Die Corona-Krise und die fiskalpolitische Antwort Ottawas auf die Auswirkungen der Pandemie haben die Ratingagentur Fitch dazu veranlasst, Kanada das AAA-Rating zu entziehen. Deren Analysten bewerten die Kreditwürdigkeit des Landes nun „nur noch“</w:t>
      </w:r>
      <w:r w:rsidR="00EC1970">
        <w:rPr>
          <w:rFonts w:ascii="Mark Offc Pro Medium" w:hAnsi="Mark Offc Pro Medium" w:cstheme="majorHAnsi"/>
          <w:bCs/>
          <w:sz w:val="16"/>
          <w:szCs w:val="16"/>
        </w:rPr>
        <w:t xml:space="preserve"> </w:t>
      </w:r>
      <w:r w:rsidR="00EC1970" w:rsidRPr="0046144B">
        <w:rPr>
          <w:rFonts w:ascii="Mark Offc Pro Medium" w:hAnsi="Mark Offc Pro Medium" w:cstheme="majorHAnsi"/>
          <w:bCs/>
          <w:sz w:val="16"/>
          <w:szCs w:val="16"/>
        </w:rPr>
        <w:t>mit</w:t>
      </w:r>
      <w:r w:rsidR="0046144B" w:rsidRPr="0046144B">
        <w:rPr>
          <w:rFonts w:ascii="Mark Offc Pro Medium" w:hAnsi="Mark Offc Pro Medium" w:cstheme="majorHAnsi"/>
          <w:bCs/>
          <w:sz w:val="16"/>
          <w:szCs w:val="16"/>
        </w:rPr>
        <w:t xml:space="preserve"> AA+. Fitch begründet die Entscheidung mit der Verschlechterung der öffentlichen Finanzen Kanadas, die sich im Jahr 2020 durch die Corona-Krise ergeben hätten. Die Ratingagentur betont zudem, dass Kanada als erstes Land der Welt durch die aktuelle Pandemie sein AAA-Rating verloren hat. Für die Kapitalmärkte hat diese Nachricht grundsätzlich schon eine Bedeutung. Die Renditen von kanadischen Staatsanleihen müssten durch die Entscheidung von Fitch jedoch ad hoc jedoch nicht unbedingt merklich steigen. Das Land bleibt ein sehr gut beleumundeter Schuldner. Selbst wenn die anderen beiden Rating-Agenturen Moody’s oder S&amp;P der Entscheidung von Fitch folgen - was nicht notwendigerweise geschehen muss - dürfte kein größerer Druck auf die Kurse der Staatsanleihen des Landes aufkommen. Marktbeobachter sehen in der Entscheidung von Fitch vor allem eine Art Warnschuss vor den Bug der Regierung in Ottawa. Die Analysten der Ratingagentur scheinen den Verantwortlichen sagen zu wollen, dass der Kapitalmarkt von Kanada allen wirtschaftspolitischen Überlegungen zum Trotz bei schwächerem Wachstum und geringeren Steuereinnahmen ein bestimmtes Maß an Haushaltsdisziplin erwarten dürfen sollte.</w:t>
      </w:r>
      <w:r w:rsidR="00E22BDC" w:rsidRPr="0046144B">
        <w:rPr>
          <w:rFonts w:ascii="Mark Offc Pro Medium" w:hAnsi="Mark Offc Pro Medium" w:cstheme="majorHAnsi"/>
          <w:bCs/>
          <w:sz w:val="16"/>
          <w:szCs w:val="16"/>
        </w:rPr>
        <w:t xml:space="preserve"> </w:t>
      </w:r>
    </w:p>
    <w:p w14:paraId="5B14915A" w14:textId="77777777" w:rsidR="007D213A" w:rsidRPr="0046144B" w:rsidRDefault="007D213A" w:rsidP="00351748">
      <w:pPr>
        <w:spacing w:line="185" w:lineRule="exact"/>
        <w:ind w:left="-283"/>
        <w:rPr>
          <w:rFonts w:ascii="MarkPro" w:hAnsi="MarkPro" w:cs="Arial"/>
          <w:sz w:val="15"/>
          <w:szCs w:val="15"/>
        </w:rPr>
        <w:sectPr w:rsidR="007D213A" w:rsidRPr="0046144B" w:rsidSect="00661125">
          <w:type w:val="continuous"/>
          <w:pgSz w:w="11906" w:h="16838" w:code="9"/>
          <w:pgMar w:top="2778" w:right="964" w:bottom="1701" w:left="1644" w:header="709" w:footer="386" w:gutter="0"/>
          <w:cols w:num="2" w:space="709"/>
          <w:titlePg/>
          <w:docGrid w:linePitch="360"/>
        </w:sectPr>
      </w:pPr>
    </w:p>
    <w:p w14:paraId="460BB65B" w14:textId="2C0B6D82" w:rsidR="008C7CE2" w:rsidRPr="0046144B" w:rsidRDefault="008735E9" w:rsidP="00351748">
      <w:pPr>
        <w:spacing w:before="360"/>
        <w:ind w:left="-283"/>
        <w:jc w:val="both"/>
        <w:rPr>
          <w:rFonts w:ascii="MarkPro" w:hAnsi="MarkPro" w:cs="Arial"/>
          <w:sz w:val="16"/>
          <w:szCs w:val="16"/>
        </w:rPr>
        <w:sectPr w:rsidR="008C7CE2" w:rsidRPr="0046144B"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5E0337E4" w:rsidR="00A738B7" w:rsidRPr="00624BDB" w:rsidRDefault="008735E9" w:rsidP="00F403E9">
      <w:pPr>
        <w:spacing w:before="400" w:after="240"/>
        <w:rPr>
          <w:rFonts w:ascii="Mark Offc Pro" w:hAnsi="Mark Offc Pro" w:cstheme="majorHAnsi"/>
          <w:b/>
          <w:sz w:val="24"/>
          <w:szCs w:val="24"/>
        </w:rPr>
        <w:sectPr w:rsidR="00A738B7" w:rsidRPr="00624BD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9D74B8">
        <w:rPr>
          <w:noProof/>
        </w:rPr>
        <w:drawing>
          <wp:anchor distT="0" distB="0" distL="114300" distR="114300" simplePos="0" relativeHeight="251767808" behindDoc="0" locked="0" layoutInCell="1" allowOverlap="1" wp14:anchorId="1A293DFB" wp14:editId="37E2E4A9">
            <wp:simplePos x="0" y="0"/>
            <wp:positionH relativeFrom="column">
              <wp:posOffset>3180080</wp:posOffset>
            </wp:positionH>
            <wp:positionV relativeFrom="paragraph">
              <wp:posOffset>606425</wp:posOffset>
            </wp:positionV>
            <wp:extent cx="2846070" cy="2138680"/>
            <wp:effectExtent l="19050" t="19050" r="11430" b="139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46070" cy="213868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9235D6">
        <w:rPr>
          <w:rFonts w:ascii="Mark Offc Pro Medium" w:hAnsi="Mark Offc Pro Medium" w:cstheme="majorHAnsi"/>
          <w:b/>
          <w:sz w:val="24"/>
          <w:szCs w:val="24"/>
        </w:rPr>
        <w:t>Ausblick</w:t>
      </w:r>
    </w:p>
    <w:p w14:paraId="29C33595" w14:textId="2BE72856" w:rsidR="005F6C44" w:rsidRPr="00187814" w:rsidRDefault="002B0524" w:rsidP="00CB53B3">
      <w:pPr>
        <w:spacing w:line="185" w:lineRule="exact"/>
        <w:ind w:left="-283"/>
        <w:rPr>
          <w:rFonts w:ascii="Mark Pro" w:hAnsi="Mark Pro"/>
          <w:noProof/>
          <w:sz w:val="16"/>
          <w:szCs w:val="16"/>
        </w:rPr>
      </w:pPr>
      <w:bookmarkStart w:id="1" w:name="_Hlk492303357"/>
      <w:r w:rsidRPr="00187814">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65A150A7">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187814">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EC1970">
        <w:rPr>
          <w:rFonts w:ascii="Mark Offc Pro Medium" w:hAnsi="Mark Offc Pro Medium" w:cstheme="majorHAnsi"/>
          <w:bCs/>
          <w:sz w:val="16"/>
          <w:szCs w:val="16"/>
        </w:rPr>
        <w:t xml:space="preserve">In </w:t>
      </w:r>
      <w:r w:rsidR="00EC1970" w:rsidRPr="00CB53B3">
        <w:rPr>
          <w:rFonts w:ascii="Mark Offc Pro Medium" w:hAnsi="Mark Offc Pro Medium" w:cstheme="majorHAnsi"/>
          <w:bCs/>
          <w:sz w:val="16"/>
          <w:szCs w:val="16"/>
        </w:rPr>
        <w:t xml:space="preserve">den letzten Wochen hat der Kurs des </w:t>
      </w:r>
      <w:r w:rsidR="002657EB" w:rsidRPr="00CB53B3">
        <w:rPr>
          <w:rFonts w:ascii="Mark Offc Pro Medium" w:hAnsi="Mark Offc Pro Medium" w:cstheme="majorHAnsi"/>
          <w:bCs/>
          <w:sz w:val="16"/>
          <w:szCs w:val="16"/>
        </w:rPr>
        <w:t xml:space="preserve">Kanadischen Dollars </w:t>
      </w:r>
      <w:r w:rsidR="00EC1970" w:rsidRPr="00CB53B3">
        <w:rPr>
          <w:rFonts w:ascii="Mark Offc Pro Medium" w:hAnsi="Mark Offc Pro Medium" w:cstheme="majorHAnsi"/>
          <w:bCs/>
          <w:sz w:val="16"/>
          <w:szCs w:val="16"/>
        </w:rPr>
        <w:t>gegenüber dem Euro leicht nachgegeben. Die seit April anhaltende Erholung des Dollars hat damit ein vorläufiges Ende gefunden</w:t>
      </w:r>
      <w:r w:rsidR="002657EB" w:rsidRPr="00CB53B3">
        <w:rPr>
          <w:rFonts w:ascii="Mark Offc Pro Medium" w:hAnsi="Mark Offc Pro Medium" w:cstheme="majorHAnsi"/>
          <w:bCs/>
          <w:sz w:val="16"/>
          <w:szCs w:val="16"/>
        </w:rPr>
        <w:t>.</w:t>
      </w:r>
      <w:r w:rsidR="00EC1970" w:rsidRPr="00CB53B3">
        <w:rPr>
          <w:rFonts w:ascii="Mark Offc Pro Medium" w:hAnsi="Mark Offc Pro Medium" w:cstheme="majorHAnsi"/>
          <w:bCs/>
          <w:sz w:val="16"/>
          <w:szCs w:val="16"/>
        </w:rPr>
        <w:t xml:space="preserve"> Damit nähert sich Kanadas Währung langsam wieder den Tiefstständen von Mitte März, als der Kanadische Dollar aufgrund des Corona-Ausbruchs binnen weniger Tage gut 10 </w:t>
      </w:r>
      <w:r w:rsidR="00C07012">
        <w:rPr>
          <w:rFonts w:ascii="Mark Offc Pro Medium" w:hAnsi="Mark Offc Pro Medium" w:cstheme="majorHAnsi"/>
          <w:bCs/>
          <w:sz w:val="16"/>
          <w:szCs w:val="16"/>
        </w:rPr>
        <w:t>%</w:t>
      </w:r>
      <w:r w:rsidR="00EC1970" w:rsidRPr="00CB53B3">
        <w:rPr>
          <w:rFonts w:ascii="Mark Offc Pro Medium" w:hAnsi="Mark Offc Pro Medium" w:cstheme="majorHAnsi"/>
          <w:bCs/>
          <w:sz w:val="16"/>
          <w:szCs w:val="16"/>
        </w:rPr>
        <w:t xml:space="preserve"> an Wert verloren hatte.</w:t>
      </w:r>
      <w:r w:rsidR="002657EB" w:rsidRPr="00CB53B3">
        <w:rPr>
          <w:rFonts w:ascii="Mark Offc Pro Medium" w:hAnsi="Mark Offc Pro Medium" w:cstheme="majorHAnsi"/>
          <w:bCs/>
          <w:sz w:val="16"/>
          <w:szCs w:val="16"/>
        </w:rPr>
        <w:t xml:space="preserve"> Die</w:t>
      </w:r>
      <w:r w:rsidR="00EC1970" w:rsidRPr="00CB53B3">
        <w:rPr>
          <w:rFonts w:ascii="Mark Offc Pro Medium" w:hAnsi="Mark Offc Pro Medium" w:cstheme="majorHAnsi"/>
          <w:bCs/>
          <w:sz w:val="16"/>
          <w:szCs w:val="16"/>
        </w:rPr>
        <w:t>se jüngste Schwäche</w:t>
      </w:r>
      <w:r w:rsidR="002657EB" w:rsidRPr="00CB53B3">
        <w:rPr>
          <w:rFonts w:ascii="Mark Offc Pro Medium" w:hAnsi="Mark Offc Pro Medium" w:cstheme="majorHAnsi"/>
          <w:bCs/>
          <w:sz w:val="16"/>
          <w:szCs w:val="16"/>
        </w:rPr>
        <w:t xml:space="preserve"> ist wohl </w:t>
      </w:r>
      <w:r w:rsidR="00EC1970" w:rsidRPr="00CB53B3">
        <w:rPr>
          <w:rFonts w:ascii="Mark Offc Pro Medium" w:hAnsi="Mark Offc Pro Medium" w:cstheme="majorHAnsi"/>
          <w:bCs/>
          <w:sz w:val="16"/>
          <w:szCs w:val="16"/>
        </w:rPr>
        <w:t xml:space="preserve">weniger </w:t>
      </w:r>
      <w:r w:rsidR="002657EB" w:rsidRPr="00CB53B3">
        <w:rPr>
          <w:rFonts w:ascii="Mark Offc Pro Medium" w:hAnsi="Mark Offc Pro Medium" w:cstheme="majorHAnsi"/>
          <w:bCs/>
          <w:sz w:val="16"/>
          <w:szCs w:val="16"/>
        </w:rPr>
        <w:t xml:space="preserve">darauf zurückzuführen, dass </w:t>
      </w:r>
      <w:r w:rsidR="00EC1970" w:rsidRPr="00CB53B3">
        <w:rPr>
          <w:rFonts w:ascii="Mark Offc Pro Medium" w:hAnsi="Mark Offc Pro Medium" w:cstheme="majorHAnsi"/>
          <w:bCs/>
          <w:sz w:val="16"/>
          <w:szCs w:val="16"/>
        </w:rPr>
        <w:t>das Fitch-Rating gesenkt wurde. Vielmehr hängt weiterhin das „Corona-</w:t>
      </w:r>
      <w:r w:rsidR="002657EB" w:rsidRPr="00CB53B3">
        <w:rPr>
          <w:rFonts w:ascii="Mark Offc Pro Medium" w:hAnsi="Mark Offc Pro Medium" w:cstheme="majorHAnsi"/>
          <w:bCs/>
          <w:sz w:val="16"/>
          <w:szCs w:val="16"/>
        </w:rPr>
        <w:t>Damoklesschwert</w:t>
      </w:r>
      <w:r w:rsidR="00EC1970" w:rsidRPr="00CB53B3">
        <w:rPr>
          <w:rFonts w:ascii="Mark Offc Pro Medium" w:hAnsi="Mark Offc Pro Medium" w:cstheme="majorHAnsi"/>
          <w:bCs/>
          <w:sz w:val="16"/>
          <w:szCs w:val="16"/>
        </w:rPr>
        <w:t xml:space="preserve">“ über den Märkten. Marktbeobachter befürchten, dass sich </w:t>
      </w:r>
      <w:r w:rsidR="000C16BE" w:rsidRPr="00CB53B3">
        <w:rPr>
          <w:rFonts w:ascii="Mark Offc Pro Medium" w:hAnsi="Mark Offc Pro Medium" w:cstheme="majorHAnsi"/>
          <w:bCs/>
          <w:sz w:val="16"/>
          <w:szCs w:val="16"/>
        </w:rPr>
        <w:t>die Situation beim südlichen Nachbarn USA</w:t>
      </w:r>
      <w:r w:rsidR="002657EB" w:rsidRPr="00CB53B3">
        <w:rPr>
          <w:rFonts w:ascii="Mark Offc Pro Medium" w:hAnsi="Mark Offc Pro Medium" w:cstheme="majorHAnsi"/>
          <w:bCs/>
          <w:sz w:val="16"/>
          <w:szCs w:val="16"/>
        </w:rPr>
        <w:t xml:space="preserve"> </w:t>
      </w:r>
      <w:r w:rsidR="00EC1970" w:rsidRPr="00CB53B3">
        <w:rPr>
          <w:rFonts w:ascii="Mark Offc Pro Medium" w:hAnsi="Mark Offc Pro Medium" w:cstheme="majorHAnsi"/>
          <w:bCs/>
          <w:sz w:val="16"/>
          <w:szCs w:val="16"/>
        </w:rPr>
        <w:t>weiter zuspitzen könnte</w:t>
      </w:r>
      <w:r w:rsidR="00187814" w:rsidRPr="00CB53B3">
        <w:rPr>
          <w:rFonts w:ascii="Mark Offc Pro Medium" w:hAnsi="Mark Offc Pro Medium" w:cstheme="majorHAnsi"/>
          <w:bCs/>
          <w:sz w:val="16"/>
          <w:szCs w:val="16"/>
        </w:rPr>
        <w:t xml:space="preserve">: Hier steigen die Corona-Fallzahlen massiv </w:t>
      </w:r>
      <w:r w:rsidR="00EC1970" w:rsidRPr="00CB53B3">
        <w:rPr>
          <w:rFonts w:ascii="Mark Offc Pro Medium" w:hAnsi="Mark Offc Pro Medium" w:cstheme="majorHAnsi"/>
          <w:bCs/>
          <w:sz w:val="16"/>
          <w:szCs w:val="16"/>
        </w:rPr>
        <w:t xml:space="preserve">und vor allem in der Breite </w:t>
      </w:r>
      <w:r w:rsidR="00187814" w:rsidRPr="00CB53B3">
        <w:rPr>
          <w:rFonts w:ascii="Mark Offc Pro Medium" w:hAnsi="Mark Offc Pro Medium" w:cstheme="majorHAnsi"/>
          <w:bCs/>
          <w:sz w:val="16"/>
          <w:szCs w:val="16"/>
        </w:rPr>
        <w:t xml:space="preserve">an. Ein </w:t>
      </w:r>
      <w:r w:rsidR="00EC1970" w:rsidRPr="00CB53B3">
        <w:rPr>
          <w:rFonts w:ascii="Mark Offc Pro Medium" w:hAnsi="Mark Offc Pro Medium" w:cstheme="majorHAnsi"/>
          <w:bCs/>
          <w:sz w:val="16"/>
          <w:szCs w:val="16"/>
        </w:rPr>
        <w:t xml:space="preserve">Corona-bedingter, </w:t>
      </w:r>
      <w:r w:rsidR="00187814" w:rsidRPr="00CB53B3">
        <w:rPr>
          <w:rFonts w:ascii="Mark Offc Pro Medium" w:hAnsi="Mark Offc Pro Medium" w:cstheme="majorHAnsi"/>
          <w:bCs/>
          <w:sz w:val="16"/>
          <w:szCs w:val="16"/>
        </w:rPr>
        <w:t xml:space="preserve">erneuter US-Konjunktureinbruch würde auch Kanadas Wirtschaft belasten. </w:t>
      </w:r>
      <w:r w:rsidR="00EC1970" w:rsidRPr="00CB53B3">
        <w:rPr>
          <w:rFonts w:ascii="Mark Offc Pro Medium" w:hAnsi="Mark Offc Pro Medium" w:cstheme="majorHAnsi"/>
          <w:bCs/>
          <w:sz w:val="16"/>
          <w:szCs w:val="16"/>
        </w:rPr>
        <w:t xml:space="preserve">Hinzu kommt, dass die erratische Politik </w:t>
      </w:r>
      <w:r w:rsidR="00CB53B3" w:rsidRPr="00CB53B3">
        <w:rPr>
          <w:rFonts w:ascii="Mark Offc Pro Medium" w:hAnsi="Mark Offc Pro Medium" w:cstheme="majorHAnsi"/>
          <w:bCs/>
          <w:sz w:val="16"/>
          <w:szCs w:val="16"/>
        </w:rPr>
        <w:t xml:space="preserve">des US-Präsidenten Trump nicht dazu geeignet scheint, der Lage Herr zu werden. </w:t>
      </w:r>
      <w:r w:rsidR="000C16BE" w:rsidRPr="00CB53B3">
        <w:rPr>
          <w:rFonts w:ascii="Mark Offc Pro Medium" w:hAnsi="Mark Offc Pro Medium" w:cstheme="majorHAnsi"/>
          <w:bCs/>
          <w:sz w:val="16"/>
          <w:szCs w:val="16"/>
        </w:rPr>
        <w:t xml:space="preserve">Für Kanada überwiegen </w:t>
      </w:r>
      <w:r w:rsidR="00187814" w:rsidRPr="00CB53B3">
        <w:rPr>
          <w:rFonts w:ascii="Mark Offc Pro Medium" w:hAnsi="Mark Offc Pro Medium" w:cstheme="majorHAnsi"/>
          <w:bCs/>
          <w:sz w:val="16"/>
          <w:szCs w:val="16"/>
        </w:rPr>
        <w:t xml:space="preserve">derzeit </w:t>
      </w:r>
      <w:r w:rsidR="000C16BE" w:rsidRPr="00CB53B3">
        <w:rPr>
          <w:rFonts w:ascii="Mark Offc Pro Medium" w:hAnsi="Mark Offc Pro Medium" w:cstheme="majorHAnsi"/>
          <w:bCs/>
          <w:sz w:val="16"/>
          <w:szCs w:val="16"/>
        </w:rPr>
        <w:t xml:space="preserve">aber </w:t>
      </w:r>
      <w:r w:rsidR="00CB53B3" w:rsidRPr="00CB53B3">
        <w:rPr>
          <w:rFonts w:ascii="Mark Offc Pro Medium" w:hAnsi="Mark Offc Pro Medium" w:cstheme="majorHAnsi"/>
          <w:bCs/>
          <w:sz w:val="16"/>
          <w:szCs w:val="16"/>
        </w:rPr>
        <w:t>dennoch leicht die</w:t>
      </w:r>
      <w:r w:rsidR="000C16BE" w:rsidRPr="00CB53B3">
        <w:rPr>
          <w:rFonts w:ascii="Mark Offc Pro Medium" w:hAnsi="Mark Offc Pro Medium" w:cstheme="majorHAnsi"/>
          <w:bCs/>
          <w:sz w:val="16"/>
          <w:szCs w:val="16"/>
        </w:rPr>
        <w:t xml:space="preserve"> positiven Tendenzen. </w:t>
      </w:r>
      <w:r w:rsidR="00A318B1" w:rsidRPr="00CB53B3">
        <w:rPr>
          <w:rFonts w:ascii="Mark Offc Pro Medium" w:hAnsi="Mark Offc Pro Medium" w:cstheme="majorHAnsi"/>
          <w:bCs/>
          <w:sz w:val="16"/>
          <w:szCs w:val="16"/>
        </w:rPr>
        <w:t xml:space="preserve">Es bestehen insgesamt also durchaus Chancen, </w:t>
      </w:r>
      <w:r w:rsidR="00A318B1" w:rsidRPr="00CB53B3">
        <w:rPr>
          <w:rFonts w:ascii="Mark Offc Pro Medium" w:hAnsi="Mark Offc Pro Medium" w:cstheme="majorHAnsi"/>
          <w:bCs/>
          <w:sz w:val="16"/>
          <w:szCs w:val="16"/>
        </w:rPr>
        <w:lastRenderedPageBreak/>
        <w:t xml:space="preserve">dass der Kurs des Kanadischen Dollar in absehbarer Zeit wieder Erholungstendenzen zeigen </w:t>
      </w:r>
      <w:r w:rsidR="00D04565" w:rsidRPr="00CB53B3">
        <w:rPr>
          <w:rFonts w:ascii="Mark Offc Pro Medium" w:hAnsi="Mark Offc Pro Medium" w:cstheme="majorHAnsi"/>
          <w:bCs/>
          <w:sz w:val="16"/>
          <w:szCs w:val="16"/>
        </w:rPr>
        <w:t>könnte</w:t>
      </w:r>
      <w:r w:rsidR="00D04565" w:rsidRPr="00187814">
        <w:rPr>
          <w:rFonts w:ascii="Mark Offc Pro Medium" w:hAnsi="Mark Offc Pro Medium" w:cstheme="majorHAnsi"/>
          <w:bCs/>
          <w:sz w:val="16"/>
          <w:szCs w:val="16"/>
        </w:rPr>
        <w:t>.</w:t>
      </w:r>
    </w:p>
    <w:p w14:paraId="1F51DDD4" w14:textId="77777777" w:rsidR="00D94452" w:rsidRPr="00F9689F" w:rsidRDefault="00D94452" w:rsidP="007B4C2B">
      <w:pPr>
        <w:spacing w:line="185" w:lineRule="exact"/>
        <w:ind w:left="-283"/>
        <w:rPr>
          <w:rFonts w:ascii="Mark Pro" w:hAnsi="Mark Pro" w:cs="Arial"/>
          <w:sz w:val="16"/>
          <w:szCs w:val="16"/>
        </w:rPr>
      </w:pPr>
    </w:p>
    <w:bookmarkEnd w:id="1"/>
    <w:p w14:paraId="3488D021" w14:textId="77777777" w:rsidR="00F403E9" w:rsidRPr="00F9689F" w:rsidRDefault="00F403E9" w:rsidP="00351748">
      <w:pPr>
        <w:ind w:left="-283"/>
        <w:rPr>
          <w:rFonts w:ascii="Mark Pro" w:hAnsi="Mark Pro" w:cs="Arial"/>
          <w:sz w:val="16"/>
          <w:szCs w:val="16"/>
        </w:rPr>
      </w:pPr>
    </w:p>
    <w:p w14:paraId="16B41E9B" w14:textId="77777777" w:rsidR="008C7CE2" w:rsidRPr="00F9689F" w:rsidRDefault="008C7CE2" w:rsidP="00351748">
      <w:pPr>
        <w:pStyle w:val="Textkrper"/>
        <w:tabs>
          <w:tab w:val="left" w:pos="142"/>
        </w:tabs>
        <w:ind w:left="-283" w:right="69"/>
        <w:jc w:val="center"/>
        <w:rPr>
          <w:rFonts w:ascii="Mark Pro" w:hAnsi="Mark Pro" w:cs="Dax Offc"/>
          <w:sz w:val="13"/>
          <w:szCs w:val="13"/>
        </w:rPr>
        <w:sectPr w:rsidR="008C7CE2" w:rsidRPr="00F9689F" w:rsidSect="00F403E9">
          <w:type w:val="continuous"/>
          <w:pgSz w:w="11906" w:h="16838" w:code="9"/>
          <w:pgMar w:top="2778" w:right="964" w:bottom="3261" w:left="1644" w:header="709" w:footer="386" w:gutter="0"/>
          <w:cols w:num="2" w:space="567"/>
          <w:titlePg/>
          <w:docGrid w:linePitch="360"/>
        </w:sectPr>
      </w:pPr>
    </w:p>
    <w:p w14:paraId="7DE48A4F" w14:textId="77777777" w:rsidR="0046144B" w:rsidRDefault="0046144B" w:rsidP="00773F39">
      <w:pPr>
        <w:pStyle w:val="Textkrper"/>
        <w:spacing w:line="148" w:lineRule="exact"/>
        <w:ind w:left="-284" w:right="0"/>
        <w:jc w:val="center"/>
        <w:rPr>
          <w:rFonts w:ascii="Mark Offc Pro Medium" w:hAnsi="Mark Offc Pro Medium" w:cstheme="majorHAnsi"/>
          <w:bCs/>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E5BE5" w14:textId="77777777" w:rsidR="00004B8C" w:rsidRDefault="00004B8C" w:rsidP="00055AC0">
      <w:r>
        <w:separator/>
      </w:r>
    </w:p>
  </w:endnote>
  <w:endnote w:type="continuationSeparator" w:id="0">
    <w:p w14:paraId="25C5F877" w14:textId="77777777" w:rsidR="00004B8C" w:rsidRDefault="00004B8C"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15DEDB48" w14:textId="77777777" w:rsidTr="001F4796">
      <w:trPr>
        <w:trHeight w:hRule="exact" w:val="312"/>
      </w:trPr>
      <w:tc>
        <w:tcPr>
          <w:tcW w:w="9295" w:type="dxa"/>
          <w:tcMar>
            <w:bottom w:w="380" w:type="dxa"/>
          </w:tcMar>
          <w:vAlign w:val="bottom"/>
        </w:tcPr>
        <w:p w14:paraId="6DA2B3F6" w14:textId="1C612ED4" w:rsidR="008D1B28" w:rsidRPr="00B50105" w:rsidRDefault="008D1B28" w:rsidP="001F4796">
          <w:pPr>
            <w:pStyle w:val="Pagina"/>
          </w:pPr>
          <w:r>
            <w:fldChar w:fldCharType="begin"/>
          </w:r>
          <w:r>
            <w:instrText xml:space="preserve"> PAGE  \* Arabic  \* MERGEFORMAT </w:instrText>
          </w:r>
          <w:r>
            <w:fldChar w:fldCharType="separate"/>
          </w:r>
          <w:r>
            <w:rPr>
              <w:noProof/>
            </w:rPr>
            <w:t>2</w:t>
          </w:r>
          <w:r>
            <w:fldChar w:fldCharType="end"/>
          </w:r>
          <w:r>
            <w:t>/</w:t>
          </w:r>
          <w:fldSimple w:instr=" NUMPAGES  \* Arabic  \* MERGEFORMAT ">
            <w:r w:rsidR="008735E9">
              <w:rPr>
                <w:noProof/>
              </w:rPr>
              <w:t>2</w:t>
            </w:r>
          </w:fldSimple>
        </w:p>
      </w:tc>
    </w:tr>
    <w:tr w:rsidR="008D1B28" w:rsidRPr="00B50105" w14:paraId="096B62F0" w14:textId="77777777" w:rsidTr="001F4796">
      <w:trPr>
        <w:trHeight w:hRule="exact" w:val="709"/>
      </w:trPr>
      <w:tc>
        <w:tcPr>
          <w:tcW w:w="9295" w:type="dxa"/>
          <w:vAlign w:val="bottom"/>
        </w:tcPr>
        <w:p w14:paraId="218F16D3" w14:textId="77777777" w:rsidR="008D1B28" w:rsidRPr="00B50105" w:rsidRDefault="008D1B28" w:rsidP="001F4796">
          <w:pPr>
            <w:pStyle w:val="Fuzeile"/>
          </w:pPr>
        </w:p>
      </w:tc>
    </w:tr>
  </w:tbl>
  <w:p w14:paraId="77BF5332" w14:textId="77777777" w:rsidR="008D1B28" w:rsidRDefault="008D1B28">
    <w:pPr>
      <w:pStyle w:val="Fuzeile"/>
    </w:pPr>
  </w:p>
  <w:p w14:paraId="01E7A658" w14:textId="77777777" w:rsidR="008D1B28" w:rsidRDefault="008D1B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8D1B28" w:rsidRPr="007600F0" w:rsidRDefault="008D1B28"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w:t>
    </w:r>
    <w:r w:rsidR="00830621" w:rsidRPr="007600F0">
      <w:rPr>
        <w:rFonts w:ascii="Mark Offc Pro Medium" w:hAnsi="Mark Offc Pro Medium" w:cstheme="majorHAnsi"/>
        <w:bCs/>
        <w:sz w:val="13"/>
        <w:szCs w:val="13"/>
      </w:rPr>
      <w:t xml:space="preserve"> </w:t>
    </w:r>
    <w:r w:rsidRPr="007600F0">
      <w:rPr>
        <w:rFonts w:ascii="Mark Offc Pro Medium" w:hAnsi="Mark Offc Pro Medium" w:cstheme="majorHAnsi"/>
        <w:bCs/>
        <w:sz w:val="13"/>
        <w:szCs w:val="13"/>
      </w:rPr>
      <w:t xml:space="preserv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618AB75D" w14:textId="77777777" w:rsidTr="001F4796">
      <w:trPr>
        <w:trHeight w:hRule="exact" w:val="312"/>
      </w:trPr>
      <w:tc>
        <w:tcPr>
          <w:tcW w:w="9295" w:type="dxa"/>
          <w:tcMar>
            <w:bottom w:w="380" w:type="dxa"/>
          </w:tcMar>
          <w:vAlign w:val="bottom"/>
        </w:tcPr>
        <w:p w14:paraId="6D228D11" w14:textId="1C16B195" w:rsidR="008D1B28" w:rsidRPr="00B50105" w:rsidRDefault="008D1B28" w:rsidP="001F4796">
          <w:pPr>
            <w:pStyle w:val="Pagina"/>
          </w:pPr>
          <w:r>
            <w:fldChar w:fldCharType="begin"/>
          </w:r>
          <w:r>
            <w:instrText xml:space="preserve"> PAGE  \* Arabic  \* MERGEFORMAT </w:instrText>
          </w:r>
          <w:r>
            <w:fldChar w:fldCharType="separate"/>
          </w:r>
          <w:r w:rsidR="008735E9">
            <w:rPr>
              <w:noProof/>
            </w:rPr>
            <w:t>2</w:t>
          </w:r>
          <w:r>
            <w:fldChar w:fldCharType="end"/>
          </w:r>
          <w:r>
            <w:t>/</w:t>
          </w:r>
          <w:fldSimple w:instr=" NUMPAGES  \* Arabic  \* MERGEFORMAT ">
            <w:r w:rsidR="008735E9">
              <w:rPr>
                <w:noProof/>
              </w:rPr>
              <w:t>2</w:t>
            </w:r>
          </w:fldSimple>
        </w:p>
      </w:tc>
    </w:tr>
    <w:tr w:rsidR="008D1B28" w:rsidRPr="00B50105" w14:paraId="7A71C97A" w14:textId="77777777" w:rsidTr="001F4796">
      <w:trPr>
        <w:trHeight w:hRule="exact" w:val="709"/>
      </w:trPr>
      <w:tc>
        <w:tcPr>
          <w:tcW w:w="9295" w:type="dxa"/>
          <w:vAlign w:val="bottom"/>
        </w:tcPr>
        <w:p w14:paraId="21A96419" w14:textId="77777777" w:rsidR="008D1B28" w:rsidRPr="00B50105" w:rsidRDefault="008D1B28" w:rsidP="001F4796">
          <w:pPr>
            <w:pStyle w:val="Fuzeile"/>
          </w:pPr>
        </w:p>
      </w:tc>
    </w:tr>
  </w:tbl>
  <w:p w14:paraId="7A4B4893" w14:textId="77777777" w:rsidR="008D1B28" w:rsidRDefault="008D1B28">
    <w:pPr>
      <w:pStyle w:val="Fuzeile"/>
    </w:pPr>
  </w:p>
  <w:p w14:paraId="352C27F7" w14:textId="77777777" w:rsidR="008D1B28" w:rsidRDefault="008D1B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8D1B28" w:rsidRPr="00641AC4" w:rsidRDefault="008D1B28"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D733" w14:textId="77777777" w:rsidR="00004B8C" w:rsidRDefault="00004B8C" w:rsidP="00055AC0">
      <w:r>
        <w:separator/>
      </w:r>
    </w:p>
  </w:footnote>
  <w:footnote w:type="continuationSeparator" w:id="0">
    <w:p w14:paraId="645DC77B" w14:textId="77777777" w:rsidR="00004B8C" w:rsidRDefault="00004B8C"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8D1B28" w:rsidRDefault="008D1B28">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F8A88"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8D1B28" w:rsidRDefault="008D1B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643BA923" w:rsidR="008D1B28" w:rsidRPr="00351748" w:rsidRDefault="008D1B28" w:rsidP="00760625">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0EFA"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0E3F3A">
      <w:rPr>
        <w:rFonts w:ascii="Mark Offc Pro Medium" w:hAnsi="Mark Offc Pro Medium"/>
        <w:noProof/>
        <w:sz w:val="36"/>
        <w:szCs w:val="36"/>
        <w:lang w:eastAsia="de-DE"/>
      </w:rPr>
      <w:t>Kanadischer</w:t>
    </w:r>
    <w:r w:rsidR="00306C52">
      <w:rPr>
        <w:rFonts w:ascii="Mark Offc Pro Medium" w:hAnsi="Mark Offc Pro Medium"/>
        <w:noProof/>
        <w:sz w:val="36"/>
        <w:szCs w:val="36"/>
        <w:lang w:eastAsia="de-DE"/>
      </w:rPr>
      <w:t xml:space="preserve"> </w:t>
    </w:r>
    <w:r w:rsidRPr="00FE68EE">
      <w:rPr>
        <w:rFonts w:ascii="Mark Offc Pro Medium" w:hAnsi="Mark Offc Pro Medium"/>
        <w:noProof/>
        <w:sz w:val="36"/>
        <w:szCs w:val="36"/>
        <w:lang w:eastAsia="de-DE"/>
      </w:rPr>
      <w:t>Dollar</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(Stand: 0</w:t>
    </w:r>
    <w:r w:rsidR="00F205DB">
      <w:rPr>
        <w:rFonts w:ascii="Mark Offc Pro Medium" w:hAnsi="Mark Offc Pro Medium"/>
        <w:noProof/>
        <w:sz w:val="24"/>
        <w:szCs w:val="24"/>
        <w:lang w:eastAsia="de-DE"/>
      </w:rPr>
      <w:t>5</w:t>
    </w:r>
    <w:r w:rsidR="00C874D0">
      <w:rPr>
        <w:rFonts w:ascii="Mark Offc Pro Medium" w:hAnsi="Mark Offc Pro Medium"/>
        <w:noProof/>
        <w:sz w:val="24"/>
        <w:szCs w:val="24"/>
        <w:lang w:eastAsia="de-DE"/>
      </w:rPr>
      <w:t>.0</w:t>
    </w:r>
    <w:r w:rsidR="00760625">
      <w:rPr>
        <w:rFonts w:ascii="Mark Offc Pro Medium" w:hAnsi="Mark Offc Pro Medium"/>
        <w:noProof/>
        <w:sz w:val="24"/>
        <w:szCs w:val="24"/>
        <w:lang w:eastAsia="de-DE"/>
      </w:rPr>
      <w:t>8</w:t>
    </w:r>
    <w:r w:rsidR="00C874D0">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8D1B28" w:rsidRPr="009235D6" w:rsidRDefault="008D1B28"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8D1B28" w:rsidRDefault="008D1B28">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43EF"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8D1B28" w:rsidRDefault="008D1B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8D1B28" w:rsidRPr="004E10B2" w:rsidRDefault="008D1B28"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DF61F"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BFD5C"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8D1B28" w:rsidRPr="00C46864" w:rsidRDefault="008D1B28"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F5"/>
    <w:rsid w:val="00004B8C"/>
    <w:rsid w:val="000067A7"/>
    <w:rsid w:val="0001416A"/>
    <w:rsid w:val="00022ED6"/>
    <w:rsid w:val="00024E29"/>
    <w:rsid w:val="000270FF"/>
    <w:rsid w:val="00030436"/>
    <w:rsid w:val="00036E79"/>
    <w:rsid w:val="00044E85"/>
    <w:rsid w:val="00047DA3"/>
    <w:rsid w:val="00051E49"/>
    <w:rsid w:val="00055AC0"/>
    <w:rsid w:val="00056A67"/>
    <w:rsid w:val="0007067E"/>
    <w:rsid w:val="000866CA"/>
    <w:rsid w:val="000A2322"/>
    <w:rsid w:val="000A5BAC"/>
    <w:rsid w:val="000B4A49"/>
    <w:rsid w:val="000C0D32"/>
    <w:rsid w:val="000C16BE"/>
    <w:rsid w:val="000C200A"/>
    <w:rsid w:val="000D2A8A"/>
    <w:rsid w:val="000E21C0"/>
    <w:rsid w:val="000E3A92"/>
    <w:rsid w:val="000E3F3A"/>
    <w:rsid w:val="000E49E4"/>
    <w:rsid w:val="000E71FF"/>
    <w:rsid w:val="000F7B39"/>
    <w:rsid w:val="00100B21"/>
    <w:rsid w:val="00103BD7"/>
    <w:rsid w:val="0011259A"/>
    <w:rsid w:val="001164C6"/>
    <w:rsid w:val="00116C3F"/>
    <w:rsid w:val="00117649"/>
    <w:rsid w:val="00122B3E"/>
    <w:rsid w:val="00132E9F"/>
    <w:rsid w:val="00141F32"/>
    <w:rsid w:val="00143109"/>
    <w:rsid w:val="0014408E"/>
    <w:rsid w:val="00146414"/>
    <w:rsid w:val="001515B9"/>
    <w:rsid w:val="00152ED1"/>
    <w:rsid w:val="00156DA1"/>
    <w:rsid w:val="00163E1C"/>
    <w:rsid w:val="00166D7D"/>
    <w:rsid w:val="00170358"/>
    <w:rsid w:val="001726E7"/>
    <w:rsid w:val="00177ED8"/>
    <w:rsid w:val="00181100"/>
    <w:rsid w:val="0018393F"/>
    <w:rsid w:val="00187814"/>
    <w:rsid w:val="00190F96"/>
    <w:rsid w:val="0019228B"/>
    <w:rsid w:val="00196B2B"/>
    <w:rsid w:val="001A3C09"/>
    <w:rsid w:val="001A633A"/>
    <w:rsid w:val="001B7A55"/>
    <w:rsid w:val="001C147A"/>
    <w:rsid w:val="001C197A"/>
    <w:rsid w:val="001C41A4"/>
    <w:rsid w:val="001C60B0"/>
    <w:rsid w:val="001C700C"/>
    <w:rsid w:val="001D2608"/>
    <w:rsid w:val="001D5344"/>
    <w:rsid w:val="001E52BD"/>
    <w:rsid w:val="001E5D89"/>
    <w:rsid w:val="001E7D6C"/>
    <w:rsid w:val="001F4796"/>
    <w:rsid w:val="001F7BE6"/>
    <w:rsid w:val="00205A35"/>
    <w:rsid w:val="002202B7"/>
    <w:rsid w:val="00222E68"/>
    <w:rsid w:val="00231C5F"/>
    <w:rsid w:val="00232BC6"/>
    <w:rsid w:val="002365EB"/>
    <w:rsid w:val="00246ABF"/>
    <w:rsid w:val="0026225E"/>
    <w:rsid w:val="00262A9A"/>
    <w:rsid w:val="00262C75"/>
    <w:rsid w:val="002657EB"/>
    <w:rsid w:val="00272E85"/>
    <w:rsid w:val="00282DEB"/>
    <w:rsid w:val="002931D0"/>
    <w:rsid w:val="00294B47"/>
    <w:rsid w:val="00296CBF"/>
    <w:rsid w:val="002972A9"/>
    <w:rsid w:val="002A3BC0"/>
    <w:rsid w:val="002A4505"/>
    <w:rsid w:val="002A7620"/>
    <w:rsid w:val="002B0524"/>
    <w:rsid w:val="002B18BC"/>
    <w:rsid w:val="002B68C0"/>
    <w:rsid w:val="002E0984"/>
    <w:rsid w:val="002E0A29"/>
    <w:rsid w:val="002E1E94"/>
    <w:rsid w:val="002E4D41"/>
    <w:rsid w:val="002E55C9"/>
    <w:rsid w:val="002F3BC2"/>
    <w:rsid w:val="002F5EEB"/>
    <w:rsid w:val="00302553"/>
    <w:rsid w:val="00305E2F"/>
    <w:rsid w:val="0030674A"/>
    <w:rsid w:val="00306C52"/>
    <w:rsid w:val="003179C8"/>
    <w:rsid w:val="00323B63"/>
    <w:rsid w:val="00332641"/>
    <w:rsid w:val="00351748"/>
    <w:rsid w:val="00354317"/>
    <w:rsid w:val="003603FC"/>
    <w:rsid w:val="00363366"/>
    <w:rsid w:val="00364ED7"/>
    <w:rsid w:val="00371E73"/>
    <w:rsid w:val="00373228"/>
    <w:rsid w:val="003744D6"/>
    <w:rsid w:val="00375339"/>
    <w:rsid w:val="0037539E"/>
    <w:rsid w:val="00375DFA"/>
    <w:rsid w:val="00380922"/>
    <w:rsid w:val="0038133E"/>
    <w:rsid w:val="00396575"/>
    <w:rsid w:val="00396B25"/>
    <w:rsid w:val="003972B5"/>
    <w:rsid w:val="003A13DB"/>
    <w:rsid w:val="003A3921"/>
    <w:rsid w:val="003A4C96"/>
    <w:rsid w:val="003B1444"/>
    <w:rsid w:val="003B20CC"/>
    <w:rsid w:val="003B282C"/>
    <w:rsid w:val="003D381E"/>
    <w:rsid w:val="003D488B"/>
    <w:rsid w:val="003E1DAD"/>
    <w:rsid w:val="003E33FA"/>
    <w:rsid w:val="003E4562"/>
    <w:rsid w:val="003F2072"/>
    <w:rsid w:val="00401812"/>
    <w:rsid w:val="00401A51"/>
    <w:rsid w:val="0040376A"/>
    <w:rsid w:val="004046E9"/>
    <w:rsid w:val="00405A25"/>
    <w:rsid w:val="00405FF5"/>
    <w:rsid w:val="00410A07"/>
    <w:rsid w:val="00411D5A"/>
    <w:rsid w:val="00412FDF"/>
    <w:rsid w:val="00422298"/>
    <w:rsid w:val="004232A6"/>
    <w:rsid w:val="0043396C"/>
    <w:rsid w:val="00436FCF"/>
    <w:rsid w:val="00437CF4"/>
    <w:rsid w:val="00447442"/>
    <w:rsid w:val="00452445"/>
    <w:rsid w:val="00452DF3"/>
    <w:rsid w:val="0046144B"/>
    <w:rsid w:val="004642AB"/>
    <w:rsid w:val="004713A8"/>
    <w:rsid w:val="004753F7"/>
    <w:rsid w:val="00476731"/>
    <w:rsid w:val="00482FB0"/>
    <w:rsid w:val="00483B09"/>
    <w:rsid w:val="00487408"/>
    <w:rsid w:val="00487CC6"/>
    <w:rsid w:val="00490E55"/>
    <w:rsid w:val="004A5769"/>
    <w:rsid w:val="004A5C90"/>
    <w:rsid w:val="004B14ED"/>
    <w:rsid w:val="004B2E2F"/>
    <w:rsid w:val="004B3A7B"/>
    <w:rsid w:val="004B3C44"/>
    <w:rsid w:val="004B6A55"/>
    <w:rsid w:val="004C691A"/>
    <w:rsid w:val="004D6FCE"/>
    <w:rsid w:val="004E10B2"/>
    <w:rsid w:val="004F3018"/>
    <w:rsid w:val="004F7A61"/>
    <w:rsid w:val="005112ED"/>
    <w:rsid w:val="0052022E"/>
    <w:rsid w:val="00521F57"/>
    <w:rsid w:val="0053337E"/>
    <w:rsid w:val="0053346A"/>
    <w:rsid w:val="0054607F"/>
    <w:rsid w:val="005634B4"/>
    <w:rsid w:val="00564992"/>
    <w:rsid w:val="005668B6"/>
    <w:rsid w:val="0057104F"/>
    <w:rsid w:val="00575C08"/>
    <w:rsid w:val="0058352F"/>
    <w:rsid w:val="00585C8F"/>
    <w:rsid w:val="005919D1"/>
    <w:rsid w:val="005B366B"/>
    <w:rsid w:val="005C1CFD"/>
    <w:rsid w:val="005C22C7"/>
    <w:rsid w:val="005D2DFD"/>
    <w:rsid w:val="005D4F09"/>
    <w:rsid w:val="005E36A8"/>
    <w:rsid w:val="005F4BBA"/>
    <w:rsid w:val="005F6C44"/>
    <w:rsid w:val="005F72F2"/>
    <w:rsid w:val="00602026"/>
    <w:rsid w:val="00602D27"/>
    <w:rsid w:val="006132DD"/>
    <w:rsid w:val="0061423C"/>
    <w:rsid w:val="0062116D"/>
    <w:rsid w:val="006239CE"/>
    <w:rsid w:val="00624BDB"/>
    <w:rsid w:val="006264D6"/>
    <w:rsid w:val="00636348"/>
    <w:rsid w:val="00636B3F"/>
    <w:rsid w:val="00640649"/>
    <w:rsid w:val="00641AC4"/>
    <w:rsid w:val="006425C2"/>
    <w:rsid w:val="0065367D"/>
    <w:rsid w:val="00661125"/>
    <w:rsid w:val="0066131A"/>
    <w:rsid w:val="006629A9"/>
    <w:rsid w:val="00672A9D"/>
    <w:rsid w:val="00672E88"/>
    <w:rsid w:val="00686AFC"/>
    <w:rsid w:val="00687A29"/>
    <w:rsid w:val="006B63F3"/>
    <w:rsid w:val="006C5446"/>
    <w:rsid w:val="006D09BB"/>
    <w:rsid w:val="006D1B48"/>
    <w:rsid w:val="006D34E3"/>
    <w:rsid w:val="006E41B6"/>
    <w:rsid w:val="006E6658"/>
    <w:rsid w:val="006E71A8"/>
    <w:rsid w:val="006E7C71"/>
    <w:rsid w:val="006F4BDA"/>
    <w:rsid w:val="006F602F"/>
    <w:rsid w:val="007107CD"/>
    <w:rsid w:val="00711727"/>
    <w:rsid w:val="00720012"/>
    <w:rsid w:val="00721364"/>
    <w:rsid w:val="007277C3"/>
    <w:rsid w:val="00736613"/>
    <w:rsid w:val="007502D4"/>
    <w:rsid w:val="007566B4"/>
    <w:rsid w:val="00756D13"/>
    <w:rsid w:val="007600F0"/>
    <w:rsid w:val="00760625"/>
    <w:rsid w:val="007629D2"/>
    <w:rsid w:val="007667AE"/>
    <w:rsid w:val="0077014B"/>
    <w:rsid w:val="007702F0"/>
    <w:rsid w:val="0077274F"/>
    <w:rsid w:val="00773F39"/>
    <w:rsid w:val="00773FF6"/>
    <w:rsid w:val="00774673"/>
    <w:rsid w:val="007904CE"/>
    <w:rsid w:val="00791EDE"/>
    <w:rsid w:val="00792890"/>
    <w:rsid w:val="00794271"/>
    <w:rsid w:val="00795A09"/>
    <w:rsid w:val="007A0DF7"/>
    <w:rsid w:val="007A13F4"/>
    <w:rsid w:val="007A2C01"/>
    <w:rsid w:val="007B4C2B"/>
    <w:rsid w:val="007C1362"/>
    <w:rsid w:val="007C1EE4"/>
    <w:rsid w:val="007C2AD8"/>
    <w:rsid w:val="007C7412"/>
    <w:rsid w:val="007C74CA"/>
    <w:rsid w:val="007D213A"/>
    <w:rsid w:val="007D2460"/>
    <w:rsid w:val="007D7C16"/>
    <w:rsid w:val="007E0042"/>
    <w:rsid w:val="007E31D3"/>
    <w:rsid w:val="007E48F2"/>
    <w:rsid w:val="007E5B35"/>
    <w:rsid w:val="007F0126"/>
    <w:rsid w:val="007F1102"/>
    <w:rsid w:val="007F1693"/>
    <w:rsid w:val="007F34A7"/>
    <w:rsid w:val="007F4C26"/>
    <w:rsid w:val="00800FC0"/>
    <w:rsid w:val="00802584"/>
    <w:rsid w:val="008153D7"/>
    <w:rsid w:val="008177B8"/>
    <w:rsid w:val="00830621"/>
    <w:rsid w:val="00832CED"/>
    <w:rsid w:val="00844227"/>
    <w:rsid w:val="008502C8"/>
    <w:rsid w:val="00851D8E"/>
    <w:rsid w:val="00851E6C"/>
    <w:rsid w:val="0085636A"/>
    <w:rsid w:val="00860566"/>
    <w:rsid w:val="008648C9"/>
    <w:rsid w:val="00866DFD"/>
    <w:rsid w:val="00872059"/>
    <w:rsid w:val="008735E9"/>
    <w:rsid w:val="00876434"/>
    <w:rsid w:val="00883791"/>
    <w:rsid w:val="0088425A"/>
    <w:rsid w:val="0088535D"/>
    <w:rsid w:val="008A203E"/>
    <w:rsid w:val="008A2D0B"/>
    <w:rsid w:val="008A5B80"/>
    <w:rsid w:val="008A67A7"/>
    <w:rsid w:val="008A6AE7"/>
    <w:rsid w:val="008C12BA"/>
    <w:rsid w:val="008C1E86"/>
    <w:rsid w:val="008C5948"/>
    <w:rsid w:val="008C72FC"/>
    <w:rsid w:val="008C7CE2"/>
    <w:rsid w:val="008D1B28"/>
    <w:rsid w:val="008D6E21"/>
    <w:rsid w:val="008D6FC8"/>
    <w:rsid w:val="008E1542"/>
    <w:rsid w:val="008F1C2C"/>
    <w:rsid w:val="008F4E79"/>
    <w:rsid w:val="008F6C66"/>
    <w:rsid w:val="00905A76"/>
    <w:rsid w:val="0091375D"/>
    <w:rsid w:val="009235D6"/>
    <w:rsid w:val="00923B94"/>
    <w:rsid w:val="0092694E"/>
    <w:rsid w:val="0092746C"/>
    <w:rsid w:val="00930FD3"/>
    <w:rsid w:val="00932B24"/>
    <w:rsid w:val="0093428F"/>
    <w:rsid w:val="00934D16"/>
    <w:rsid w:val="0094238E"/>
    <w:rsid w:val="009435D4"/>
    <w:rsid w:val="009436A0"/>
    <w:rsid w:val="00946ADC"/>
    <w:rsid w:val="00951CC9"/>
    <w:rsid w:val="0095405B"/>
    <w:rsid w:val="0095510C"/>
    <w:rsid w:val="00957879"/>
    <w:rsid w:val="00965893"/>
    <w:rsid w:val="009671F5"/>
    <w:rsid w:val="00987DB0"/>
    <w:rsid w:val="00997A25"/>
    <w:rsid w:val="009A2114"/>
    <w:rsid w:val="009A4F48"/>
    <w:rsid w:val="009A5EE3"/>
    <w:rsid w:val="009A79C1"/>
    <w:rsid w:val="009D1009"/>
    <w:rsid w:val="009D1077"/>
    <w:rsid w:val="009D13FD"/>
    <w:rsid w:val="009D4A88"/>
    <w:rsid w:val="009D74B8"/>
    <w:rsid w:val="009D77F3"/>
    <w:rsid w:val="009F1498"/>
    <w:rsid w:val="00A0225E"/>
    <w:rsid w:val="00A0273D"/>
    <w:rsid w:val="00A04E3C"/>
    <w:rsid w:val="00A102CB"/>
    <w:rsid w:val="00A30C1B"/>
    <w:rsid w:val="00A318B1"/>
    <w:rsid w:val="00A31F61"/>
    <w:rsid w:val="00A4366C"/>
    <w:rsid w:val="00A50F04"/>
    <w:rsid w:val="00A547AA"/>
    <w:rsid w:val="00A56D17"/>
    <w:rsid w:val="00A6447E"/>
    <w:rsid w:val="00A738B7"/>
    <w:rsid w:val="00A75500"/>
    <w:rsid w:val="00A76500"/>
    <w:rsid w:val="00A769C4"/>
    <w:rsid w:val="00A8573E"/>
    <w:rsid w:val="00A92C6D"/>
    <w:rsid w:val="00AA39E4"/>
    <w:rsid w:val="00AB61AC"/>
    <w:rsid w:val="00AB6A90"/>
    <w:rsid w:val="00AB7345"/>
    <w:rsid w:val="00AB7791"/>
    <w:rsid w:val="00AC220B"/>
    <w:rsid w:val="00AC4086"/>
    <w:rsid w:val="00AD24F0"/>
    <w:rsid w:val="00AD4685"/>
    <w:rsid w:val="00AE0459"/>
    <w:rsid w:val="00AE3FA0"/>
    <w:rsid w:val="00AF0C0D"/>
    <w:rsid w:val="00B05281"/>
    <w:rsid w:val="00B06F37"/>
    <w:rsid w:val="00B077EF"/>
    <w:rsid w:val="00B12877"/>
    <w:rsid w:val="00B17300"/>
    <w:rsid w:val="00B17F57"/>
    <w:rsid w:val="00B231EF"/>
    <w:rsid w:val="00B25C7D"/>
    <w:rsid w:val="00B32359"/>
    <w:rsid w:val="00B40A6E"/>
    <w:rsid w:val="00B47722"/>
    <w:rsid w:val="00B50105"/>
    <w:rsid w:val="00B51FB9"/>
    <w:rsid w:val="00B547ED"/>
    <w:rsid w:val="00B610FF"/>
    <w:rsid w:val="00B73005"/>
    <w:rsid w:val="00B7604B"/>
    <w:rsid w:val="00B81186"/>
    <w:rsid w:val="00B91F98"/>
    <w:rsid w:val="00B94DFA"/>
    <w:rsid w:val="00B957C6"/>
    <w:rsid w:val="00BA09BD"/>
    <w:rsid w:val="00BA5ED7"/>
    <w:rsid w:val="00BA5EFD"/>
    <w:rsid w:val="00BB3944"/>
    <w:rsid w:val="00BC033B"/>
    <w:rsid w:val="00BC3457"/>
    <w:rsid w:val="00BD596A"/>
    <w:rsid w:val="00BD6195"/>
    <w:rsid w:val="00C04F93"/>
    <w:rsid w:val="00C07012"/>
    <w:rsid w:val="00C07293"/>
    <w:rsid w:val="00C10A71"/>
    <w:rsid w:val="00C112AE"/>
    <w:rsid w:val="00C1729E"/>
    <w:rsid w:val="00C24738"/>
    <w:rsid w:val="00C26663"/>
    <w:rsid w:val="00C35F85"/>
    <w:rsid w:val="00C3698F"/>
    <w:rsid w:val="00C37B4A"/>
    <w:rsid w:val="00C43BE1"/>
    <w:rsid w:val="00C4442A"/>
    <w:rsid w:val="00C465B9"/>
    <w:rsid w:val="00C46864"/>
    <w:rsid w:val="00C46E54"/>
    <w:rsid w:val="00C6250C"/>
    <w:rsid w:val="00C711A3"/>
    <w:rsid w:val="00C7353E"/>
    <w:rsid w:val="00C74C15"/>
    <w:rsid w:val="00C75845"/>
    <w:rsid w:val="00C853F6"/>
    <w:rsid w:val="00C874D0"/>
    <w:rsid w:val="00C91A6F"/>
    <w:rsid w:val="00C92C7D"/>
    <w:rsid w:val="00CA16F7"/>
    <w:rsid w:val="00CA3337"/>
    <w:rsid w:val="00CA38AA"/>
    <w:rsid w:val="00CA596E"/>
    <w:rsid w:val="00CB53B3"/>
    <w:rsid w:val="00CC08E9"/>
    <w:rsid w:val="00CC1F82"/>
    <w:rsid w:val="00CD2AE6"/>
    <w:rsid w:val="00CE505E"/>
    <w:rsid w:val="00CF2B65"/>
    <w:rsid w:val="00CF497C"/>
    <w:rsid w:val="00D021A0"/>
    <w:rsid w:val="00D04565"/>
    <w:rsid w:val="00D1664F"/>
    <w:rsid w:val="00D17216"/>
    <w:rsid w:val="00D2248F"/>
    <w:rsid w:val="00D249D6"/>
    <w:rsid w:val="00D30540"/>
    <w:rsid w:val="00D30706"/>
    <w:rsid w:val="00D30A96"/>
    <w:rsid w:val="00D30DD3"/>
    <w:rsid w:val="00D32F33"/>
    <w:rsid w:val="00D40DD7"/>
    <w:rsid w:val="00D4352F"/>
    <w:rsid w:val="00D44783"/>
    <w:rsid w:val="00D47DEA"/>
    <w:rsid w:val="00D5517C"/>
    <w:rsid w:val="00D5549E"/>
    <w:rsid w:val="00D702AC"/>
    <w:rsid w:val="00D85636"/>
    <w:rsid w:val="00D94452"/>
    <w:rsid w:val="00D94CD2"/>
    <w:rsid w:val="00D956F4"/>
    <w:rsid w:val="00DA4950"/>
    <w:rsid w:val="00DB38B9"/>
    <w:rsid w:val="00DB5693"/>
    <w:rsid w:val="00DB61B8"/>
    <w:rsid w:val="00DB69BD"/>
    <w:rsid w:val="00DC73CD"/>
    <w:rsid w:val="00DD095F"/>
    <w:rsid w:val="00DD44D2"/>
    <w:rsid w:val="00DD575C"/>
    <w:rsid w:val="00DD70B7"/>
    <w:rsid w:val="00DF246C"/>
    <w:rsid w:val="00DF2C88"/>
    <w:rsid w:val="00DF3E7A"/>
    <w:rsid w:val="00DF4827"/>
    <w:rsid w:val="00DF589F"/>
    <w:rsid w:val="00E00143"/>
    <w:rsid w:val="00E065A4"/>
    <w:rsid w:val="00E158C1"/>
    <w:rsid w:val="00E22BDC"/>
    <w:rsid w:val="00E2358F"/>
    <w:rsid w:val="00E24155"/>
    <w:rsid w:val="00E32329"/>
    <w:rsid w:val="00E357B9"/>
    <w:rsid w:val="00E374E8"/>
    <w:rsid w:val="00E6173C"/>
    <w:rsid w:val="00E6698E"/>
    <w:rsid w:val="00E72608"/>
    <w:rsid w:val="00E840A9"/>
    <w:rsid w:val="00E91C69"/>
    <w:rsid w:val="00EA3F0F"/>
    <w:rsid w:val="00EA6F5D"/>
    <w:rsid w:val="00EB0FAB"/>
    <w:rsid w:val="00EB3D96"/>
    <w:rsid w:val="00EC1970"/>
    <w:rsid w:val="00EC197E"/>
    <w:rsid w:val="00EC5100"/>
    <w:rsid w:val="00EC6E9A"/>
    <w:rsid w:val="00EC787C"/>
    <w:rsid w:val="00ED28FB"/>
    <w:rsid w:val="00ED49A7"/>
    <w:rsid w:val="00EE479E"/>
    <w:rsid w:val="00EE6035"/>
    <w:rsid w:val="00EF379B"/>
    <w:rsid w:val="00EF475B"/>
    <w:rsid w:val="00F035B1"/>
    <w:rsid w:val="00F11FA4"/>
    <w:rsid w:val="00F175E1"/>
    <w:rsid w:val="00F205DB"/>
    <w:rsid w:val="00F24A6D"/>
    <w:rsid w:val="00F34C6D"/>
    <w:rsid w:val="00F361EF"/>
    <w:rsid w:val="00F364F8"/>
    <w:rsid w:val="00F403E9"/>
    <w:rsid w:val="00F460D8"/>
    <w:rsid w:val="00F50838"/>
    <w:rsid w:val="00F620BB"/>
    <w:rsid w:val="00F71EEA"/>
    <w:rsid w:val="00F72113"/>
    <w:rsid w:val="00F73DDC"/>
    <w:rsid w:val="00F749D3"/>
    <w:rsid w:val="00F7538C"/>
    <w:rsid w:val="00F75F67"/>
    <w:rsid w:val="00F77867"/>
    <w:rsid w:val="00F8232F"/>
    <w:rsid w:val="00F84334"/>
    <w:rsid w:val="00F9689F"/>
    <w:rsid w:val="00F96EB9"/>
    <w:rsid w:val="00F97F7F"/>
    <w:rsid w:val="00FA3671"/>
    <w:rsid w:val="00FA479D"/>
    <w:rsid w:val="00FC275E"/>
    <w:rsid w:val="00FC2B89"/>
    <w:rsid w:val="00FC672E"/>
    <w:rsid w:val="00FE083B"/>
    <w:rsid w:val="00FE68EE"/>
    <w:rsid w:val="00FE79C9"/>
    <w:rsid w:val="00FF13F7"/>
    <w:rsid w:val="00FF26B7"/>
    <w:rsid w:val="00FF58FA"/>
    <w:rsid w:val="00FF69F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3A34FA76-5175-400E-BA71-D7717111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8457-3F76-42DA-B4FD-602D6627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3899</Characters>
  <Application>Microsoft Office Word</Application>
  <DocSecurity>0</DocSecurity>
  <Lines>93</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2020-08-10T07:28:00Z</cp:lastPrinted>
  <dcterms:created xsi:type="dcterms:W3CDTF">2020-08-07T10:20:00Z</dcterms:created>
  <dcterms:modified xsi:type="dcterms:W3CDTF">2020-08-10T07:28:00Z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